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D33B5">
        <w:trPr>
          <w:trHeight w:val="737"/>
        </w:trPr>
        <w:tc>
          <w:tcPr>
            <w:tcW w:w="3062" w:type="dxa"/>
          </w:tcPr>
          <w:p w14:paraId="386D6331" w14:textId="6BC99D76"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3D33B5" w:rsidRPr="003D33B5">
              <w:rPr>
                <w:rFonts w:ascii="Times New Roman" w:hAnsi="Times New Roman" w:cs="Times New Roman"/>
                <w:b/>
                <w:bCs/>
                <w:color w:val="000000" w:themeColor="text1"/>
              </w:rPr>
              <w:t>JNSM-3043</w:t>
            </w:r>
            <w:r w:rsidR="003D33B5">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7323098C" w14:textId="05DECFAA" w:rsidR="00751219" w:rsidRPr="00722B4E" w:rsidRDefault="000321C7" w:rsidP="007B4727">
            <w:pPr>
              <w:autoSpaceDE w:val="0"/>
              <w:autoSpaceDN w:val="0"/>
              <w:adjustRightInd w:val="0"/>
              <w:spacing w:after="0" w:line="240" w:lineRule="auto"/>
              <w:rPr>
                <w:rFonts w:ascii="Times New Roman" w:hAnsi="Times New Roman" w:cs="Times New Roman"/>
                <w:color w:val="000000" w:themeColor="text1"/>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137D2B25" w14:textId="77777777" w:rsidR="003D33B5" w:rsidRDefault="00E9204E" w:rsidP="006303D8">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3D33B5" w:rsidRPr="003D33B5">
              <w:rPr>
                <w:rFonts w:ascii="Times New Roman" w:eastAsia="Times New Roman" w:hAnsi="Times New Roman" w:cs="Times New Roman"/>
                <w:b/>
                <w:bCs/>
                <w:color w:val="000000"/>
                <w:sz w:val="30"/>
                <w:szCs w:val="30"/>
                <w:shd w:val="clear" w:color="auto" w:fill="FFFFFF"/>
                <w:lang w:val="en-IN" w:eastAsia="en-IN"/>
              </w:rPr>
              <w:t xml:space="preserve">Design and fabrication of 3D </w:t>
            </w:r>
            <w:proofErr w:type="spellStart"/>
            <w:r w:rsidR="003D33B5" w:rsidRPr="003D33B5">
              <w:rPr>
                <w:rFonts w:ascii="Times New Roman" w:eastAsia="Times New Roman" w:hAnsi="Times New Roman" w:cs="Times New Roman"/>
                <w:b/>
                <w:bCs/>
                <w:color w:val="000000"/>
                <w:sz w:val="30"/>
                <w:szCs w:val="30"/>
                <w:shd w:val="clear" w:color="auto" w:fill="FFFFFF"/>
                <w:lang w:val="en-IN" w:eastAsia="en-IN"/>
              </w:rPr>
              <w:t>electrospun</w:t>
            </w:r>
            <w:proofErr w:type="spellEnd"/>
            <w:r w:rsidR="003D33B5" w:rsidRPr="003D33B5">
              <w:rPr>
                <w:rFonts w:ascii="Times New Roman" w:eastAsia="Times New Roman" w:hAnsi="Times New Roman" w:cs="Times New Roman"/>
                <w:b/>
                <w:bCs/>
                <w:color w:val="000000"/>
                <w:sz w:val="30"/>
                <w:szCs w:val="30"/>
                <w:shd w:val="clear" w:color="auto" w:fill="FFFFFF"/>
                <w:lang w:val="en-IN" w:eastAsia="en-IN"/>
              </w:rPr>
              <w:t xml:space="preserve"> nanofibrous polyurethane layers as potential application in pressure treatment clothing</w:t>
            </w:r>
            <w:r w:rsidR="003D33B5">
              <w:rPr>
                <w:rFonts w:ascii="Times New Roman" w:eastAsia="Times New Roman" w:hAnsi="Times New Roman" w:cs="Times New Roman"/>
                <w:b/>
                <w:bCs/>
                <w:color w:val="000000"/>
                <w:sz w:val="30"/>
                <w:szCs w:val="30"/>
                <w:shd w:val="clear" w:color="auto" w:fill="FFFFFF"/>
                <w:lang w:val="en-IN" w:eastAsia="en-IN"/>
              </w:rPr>
              <w:t xml:space="preserve"> </w:t>
            </w:r>
          </w:p>
          <w:p w14:paraId="35D4480B" w14:textId="28478718" w:rsidR="003D33B5" w:rsidRPr="003D33B5" w:rsidRDefault="003D33B5" w:rsidP="003D33B5">
            <w:pPr>
              <w:spacing w:line="360" w:lineRule="auto"/>
              <w:jc w:val="both"/>
              <w:rPr>
                <w:rFonts w:ascii="Times New Roman" w:eastAsia="Times New Roman" w:hAnsi="Times New Roman" w:cs="Times New Roman"/>
                <w:bCs/>
                <w:color w:val="000000"/>
                <w:shd w:val="clear" w:color="auto" w:fill="FFFFFF"/>
                <w:lang w:val="en-IN" w:eastAsia="en-IN"/>
              </w:rPr>
            </w:pPr>
            <w:r w:rsidRPr="003D33B5">
              <w:rPr>
                <w:rFonts w:ascii="Times New Roman" w:eastAsia="Times New Roman" w:hAnsi="Times New Roman" w:cs="Times New Roman"/>
                <w:bCs/>
                <w:color w:val="000000"/>
                <w:shd w:val="clear" w:color="auto" w:fill="FFFFFF"/>
                <w:lang w:val="en-IN" w:eastAsia="en-IN"/>
              </w:rPr>
              <w:t xml:space="preserve">General Comments </w:t>
            </w:r>
            <w:proofErr w:type="gramStart"/>
            <w:r w:rsidRPr="003D33B5">
              <w:rPr>
                <w:rFonts w:ascii="Times New Roman" w:eastAsia="Times New Roman" w:hAnsi="Times New Roman" w:cs="Times New Roman"/>
                <w:bCs/>
                <w:color w:val="000000"/>
                <w:shd w:val="clear" w:color="auto" w:fill="FFFFFF"/>
                <w:lang w:val="en-IN" w:eastAsia="en-IN"/>
              </w:rPr>
              <w:t>From</w:t>
            </w:r>
            <w:proofErr w:type="gramEnd"/>
            <w:r w:rsidRPr="003D33B5">
              <w:rPr>
                <w:rFonts w:ascii="Times New Roman" w:eastAsia="Times New Roman" w:hAnsi="Times New Roman" w:cs="Times New Roman"/>
                <w:bCs/>
                <w:color w:val="000000"/>
                <w:shd w:val="clear" w:color="auto" w:fill="FFFFFF"/>
                <w:lang w:val="en-IN" w:eastAsia="en-IN"/>
              </w:rPr>
              <w:t xml:space="preserve"> Reviewer</w:t>
            </w:r>
            <w:r>
              <w:rPr>
                <w:rFonts w:ascii="Times New Roman" w:eastAsia="Times New Roman" w:hAnsi="Times New Roman" w:cs="Times New Roman"/>
                <w:bCs/>
                <w:color w:val="000000"/>
                <w:shd w:val="clear" w:color="auto" w:fill="FFFFFF"/>
                <w:lang w:val="en-IN" w:eastAsia="en-IN"/>
              </w:rPr>
              <w:t xml:space="preserve">: </w:t>
            </w:r>
            <w:r w:rsidRPr="003D33B5">
              <w:rPr>
                <w:rFonts w:ascii="Times New Roman" w:eastAsia="Times New Roman" w:hAnsi="Times New Roman" w:cs="Times New Roman"/>
                <w:bCs/>
                <w:color w:val="000000"/>
                <w:shd w:val="clear" w:color="auto" w:fill="FFFFFF"/>
                <w:lang w:val="en-IN" w:eastAsia="en-IN"/>
              </w:rPr>
              <w:t>The manuscript reported the electrospinning method fabricated 3D nanofibrous polyurethane layers (cylindrical seamless tubes). Their comfort and mechanical properties were examined. The amount of generated pressure on the circular oval cross-sections was calculated by the Laplace law to study the potential application as treatment clothing. Although the paper provides interesting results, it needs appropriate corrections to be accepted for publication in Journal of Nanotechnology and Smart Materials.</w:t>
            </w:r>
          </w:p>
          <w:p w14:paraId="247A03F2" w14:textId="5CE1CDAF" w:rsidR="003D33B5" w:rsidRPr="003D33B5" w:rsidRDefault="003D33B5" w:rsidP="003D33B5">
            <w:pPr>
              <w:spacing w:line="360" w:lineRule="auto"/>
              <w:jc w:val="both"/>
              <w:rPr>
                <w:rFonts w:ascii="Times New Roman" w:eastAsia="Times New Roman" w:hAnsi="Times New Roman" w:cs="Times New Roman"/>
                <w:bCs/>
                <w:color w:val="000000"/>
                <w:shd w:val="clear" w:color="auto" w:fill="FFFFFF"/>
                <w:lang w:val="en-IN" w:eastAsia="en-IN"/>
              </w:rPr>
            </w:pPr>
            <w:r w:rsidRPr="003D33B5">
              <w:rPr>
                <w:rFonts w:ascii="Times New Roman" w:eastAsia="Times New Roman" w:hAnsi="Times New Roman" w:cs="Times New Roman"/>
                <w:bCs/>
                <w:color w:val="000000"/>
                <w:shd w:val="clear" w:color="auto" w:fill="FFFFFF"/>
                <w:lang w:val="en-IN" w:eastAsia="en-IN"/>
              </w:rPr>
              <w:t>Introduction:</w:t>
            </w:r>
            <w:r>
              <w:rPr>
                <w:rFonts w:ascii="Times New Roman" w:eastAsia="Times New Roman" w:hAnsi="Times New Roman" w:cs="Times New Roman"/>
                <w:bCs/>
                <w:color w:val="000000"/>
                <w:shd w:val="clear" w:color="auto" w:fill="FFFFFF"/>
                <w:lang w:val="en-IN" w:eastAsia="en-IN"/>
              </w:rPr>
              <w:t xml:space="preserve"> </w:t>
            </w:r>
            <w:r w:rsidRPr="003D33B5">
              <w:rPr>
                <w:rFonts w:ascii="Times New Roman" w:eastAsia="Times New Roman" w:hAnsi="Times New Roman" w:cs="Times New Roman"/>
                <w:bCs/>
                <w:color w:val="000000"/>
                <w:shd w:val="clear" w:color="auto" w:fill="FFFFFF"/>
                <w:lang w:val="en-IN" w:eastAsia="en-IN"/>
              </w:rPr>
              <w:t xml:space="preserve">The cited references are out of date, some recent articles (2020-2022) should be cited. It is recommended to introduce the formation of the </w:t>
            </w:r>
            <w:proofErr w:type="spellStart"/>
            <w:r w:rsidRPr="003D33B5">
              <w:rPr>
                <w:rFonts w:ascii="Times New Roman" w:eastAsia="Times New Roman" w:hAnsi="Times New Roman" w:cs="Times New Roman"/>
                <w:bCs/>
                <w:color w:val="000000"/>
                <w:shd w:val="clear" w:color="auto" w:fill="FFFFFF"/>
                <w:lang w:val="en-IN" w:eastAsia="en-IN"/>
              </w:rPr>
              <w:t>electrospun</w:t>
            </w:r>
            <w:proofErr w:type="spellEnd"/>
            <w:r w:rsidRPr="003D33B5">
              <w:rPr>
                <w:rFonts w:ascii="Times New Roman" w:eastAsia="Times New Roman" w:hAnsi="Times New Roman" w:cs="Times New Roman"/>
                <w:bCs/>
                <w:color w:val="000000"/>
                <w:shd w:val="clear" w:color="auto" w:fill="FFFFFF"/>
                <w:lang w:val="en-IN" w:eastAsia="en-IN"/>
              </w:rPr>
              <w:t xml:space="preserve"> </w:t>
            </w:r>
            <w:proofErr w:type="spellStart"/>
            <w:r w:rsidRPr="003D33B5">
              <w:rPr>
                <w:rFonts w:ascii="Times New Roman" w:eastAsia="Times New Roman" w:hAnsi="Times New Roman" w:cs="Times New Roman"/>
                <w:bCs/>
                <w:color w:val="000000"/>
                <w:shd w:val="clear" w:color="auto" w:fill="FFFFFF"/>
                <w:lang w:val="en-IN" w:eastAsia="en-IN"/>
              </w:rPr>
              <w:t>fiber</w:t>
            </w:r>
            <w:proofErr w:type="spellEnd"/>
            <w:r w:rsidRPr="003D33B5">
              <w:rPr>
                <w:rFonts w:ascii="Times New Roman" w:eastAsia="Times New Roman" w:hAnsi="Times New Roman" w:cs="Times New Roman"/>
                <w:bCs/>
                <w:color w:val="000000"/>
                <w:shd w:val="clear" w:color="auto" w:fill="FFFFFF"/>
                <w:lang w:val="en-IN" w:eastAsia="en-IN"/>
              </w:rPr>
              <w:t xml:space="preserve"> for better illustration. The introduction section should be modified and reflect a clear enough background. There is a need to explain the nanomaterial advantages and literature. The below references should insert: (-Industrial &amp; Engineering Chemistry Research 58 (51), 23057-23067, 2019. - Composites Part B: Engineering 183, 107734, 2020. - Journal of The Electrochemical Society 167 (2), 020544, 2020. - Scientific Reports 12 (1), 1-11, 2022.)</w:t>
            </w:r>
          </w:p>
          <w:p w14:paraId="77F61B46" w14:textId="77777777" w:rsidR="003D33B5" w:rsidRPr="003D33B5" w:rsidRDefault="003D33B5" w:rsidP="003D33B5">
            <w:pPr>
              <w:spacing w:line="360" w:lineRule="auto"/>
              <w:jc w:val="both"/>
              <w:rPr>
                <w:rFonts w:ascii="Times New Roman" w:eastAsia="Times New Roman" w:hAnsi="Times New Roman" w:cs="Times New Roman"/>
                <w:bCs/>
                <w:color w:val="000000"/>
                <w:shd w:val="clear" w:color="auto" w:fill="FFFFFF"/>
                <w:lang w:val="en-IN" w:eastAsia="en-IN"/>
              </w:rPr>
            </w:pPr>
            <w:r w:rsidRPr="003D33B5">
              <w:rPr>
                <w:rFonts w:ascii="Times New Roman" w:eastAsia="Times New Roman" w:hAnsi="Times New Roman" w:cs="Times New Roman"/>
                <w:bCs/>
                <w:color w:val="000000"/>
                <w:shd w:val="clear" w:color="auto" w:fill="FFFFFF"/>
                <w:lang w:val="en-IN" w:eastAsia="en-IN"/>
              </w:rPr>
              <w:t>Methodology:</w:t>
            </w:r>
            <w:r w:rsidRPr="003D33B5">
              <w:rPr>
                <w:rFonts w:ascii="Times New Roman" w:eastAsia="Times New Roman" w:hAnsi="Times New Roman" w:cs="Times New Roman"/>
                <w:bCs/>
                <w:color w:val="000000"/>
                <w:shd w:val="clear" w:color="auto" w:fill="FFFFFF"/>
                <w:lang w:val="en-IN" w:eastAsia="en-IN"/>
              </w:rPr>
              <w:tab/>
              <w:t>the source and purity of all chemicals used and the type of test instrument should be specified. Mention What is the time for electrospinning? 2. For surface morphology, how many your samples?</w:t>
            </w:r>
          </w:p>
          <w:p w14:paraId="7690D2BB" w14:textId="592E16E7" w:rsidR="003D33B5" w:rsidRPr="003D33B5" w:rsidRDefault="003D33B5" w:rsidP="003D33B5">
            <w:pPr>
              <w:spacing w:line="360" w:lineRule="auto"/>
              <w:jc w:val="both"/>
              <w:rPr>
                <w:rFonts w:ascii="Times New Roman" w:eastAsia="Times New Roman" w:hAnsi="Times New Roman" w:cs="Times New Roman"/>
                <w:bCs/>
                <w:color w:val="000000"/>
                <w:shd w:val="clear" w:color="auto" w:fill="FFFFFF"/>
                <w:lang w:val="en-IN" w:eastAsia="en-IN"/>
              </w:rPr>
            </w:pPr>
            <w:r w:rsidRPr="003D33B5">
              <w:rPr>
                <w:rFonts w:ascii="Times New Roman" w:eastAsia="Times New Roman" w:hAnsi="Times New Roman" w:cs="Times New Roman"/>
                <w:bCs/>
                <w:color w:val="000000"/>
                <w:shd w:val="clear" w:color="auto" w:fill="FFFFFF"/>
                <w:lang w:val="en-IN" w:eastAsia="en-IN"/>
              </w:rPr>
              <w:t>Discussion:</w:t>
            </w:r>
            <w:r>
              <w:rPr>
                <w:rFonts w:ascii="Times New Roman" w:eastAsia="Times New Roman" w:hAnsi="Times New Roman" w:cs="Times New Roman"/>
                <w:bCs/>
                <w:color w:val="000000"/>
                <w:shd w:val="clear" w:color="auto" w:fill="FFFFFF"/>
                <w:lang w:val="en-IN" w:eastAsia="en-IN"/>
              </w:rPr>
              <w:t xml:space="preserve"> </w:t>
            </w:r>
            <w:r w:rsidRPr="003D33B5">
              <w:rPr>
                <w:rFonts w:ascii="Times New Roman" w:eastAsia="Times New Roman" w:hAnsi="Times New Roman" w:cs="Times New Roman"/>
                <w:bCs/>
                <w:color w:val="000000"/>
                <w:shd w:val="clear" w:color="auto" w:fill="FFFFFF"/>
                <w:lang w:val="en-IN" w:eastAsia="en-IN"/>
              </w:rPr>
              <w:t xml:space="preserve">Electrospinning and </w:t>
            </w:r>
            <w:proofErr w:type="spellStart"/>
            <w:r w:rsidRPr="003D33B5">
              <w:rPr>
                <w:rFonts w:ascii="Times New Roman" w:eastAsia="Times New Roman" w:hAnsi="Times New Roman" w:cs="Times New Roman"/>
                <w:bCs/>
                <w:color w:val="000000"/>
                <w:shd w:val="clear" w:color="auto" w:fill="FFFFFF"/>
                <w:lang w:val="en-IN" w:eastAsia="en-IN"/>
              </w:rPr>
              <w:t>electrospun</w:t>
            </w:r>
            <w:proofErr w:type="spellEnd"/>
            <w:r w:rsidRPr="003D33B5">
              <w:rPr>
                <w:rFonts w:ascii="Times New Roman" w:eastAsia="Times New Roman" w:hAnsi="Times New Roman" w:cs="Times New Roman"/>
                <w:bCs/>
                <w:color w:val="000000"/>
                <w:shd w:val="clear" w:color="auto" w:fill="FFFFFF"/>
                <w:lang w:val="en-IN" w:eastAsia="en-IN"/>
              </w:rPr>
              <w:t xml:space="preserve"> should be unified in the article... What are the advantages of electrospinning </w:t>
            </w:r>
            <w:proofErr w:type="spellStart"/>
            <w:r w:rsidRPr="003D33B5">
              <w:rPr>
                <w:rFonts w:ascii="Times New Roman" w:eastAsia="Times New Roman" w:hAnsi="Times New Roman" w:cs="Times New Roman"/>
                <w:bCs/>
                <w:color w:val="000000"/>
                <w:shd w:val="clear" w:color="auto" w:fill="FFFFFF"/>
                <w:lang w:val="en-IN" w:eastAsia="en-IN"/>
              </w:rPr>
              <w:t>fibers</w:t>
            </w:r>
            <w:proofErr w:type="spellEnd"/>
            <w:r w:rsidRPr="003D33B5">
              <w:rPr>
                <w:rFonts w:ascii="Times New Roman" w:eastAsia="Times New Roman" w:hAnsi="Times New Roman" w:cs="Times New Roman"/>
                <w:bCs/>
                <w:color w:val="000000"/>
                <w:shd w:val="clear" w:color="auto" w:fill="FFFFFF"/>
                <w:lang w:val="en-IN" w:eastAsia="en-IN"/>
              </w:rPr>
              <w:t xml:space="preserve"> to make cylindrical seamless tubes? What is the function of THF/DMF? Please explain the mechanism of this reaction. What is the effect of the ratio of media (THF:DMF, 60:40) to fabricate?</w:t>
            </w:r>
          </w:p>
          <w:p w14:paraId="2CF1462C" w14:textId="7FCC7F1F" w:rsidR="003D33B5" w:rsidRPr="003D33B5" w:rsidRDefault="003D33B5" w:rsidP="003D33B5">
            <w:pPr>
              <w:spacing w:line="360" w:lineRule="auto"/>
              <w:jc w:val="both"/>
              <w:rPr>
                <w:rFonts w:ascii="Times New Roman" w:eastAsia="Times New Roman" w:hAnsi="Times New Roman" w:cs="Times New Roman"/>
                <w:bCs/>
                <w:color w:val="000000"/>
                <w:shd w:val="clear" w:color="auto" w:fill="FFFFFF"/>
                <w:lang w:val="en-IN" w:eastAsia="en-IN"/>
              </w:rPr>
            </w:pPr>
            <w:r w:rsidRPr="003D33B5">
              <w:rPr>
                <w:rFonts w:ascii="Times New Roman" w:eastAsia="Times New Roman" w:hAnsi="Times New Roman" w:cs="Times New Roman"/>
                <w:bCs/>
                <w:color w:val="000000"/>
                <w:shd w:val="clear" w:color="auto" w:fill="FFFFFF"/>
                <w:lang w:val="en-IN" w:eastAsia="en-IN"/>
              </w:rPr>
              <w:t>References:</w:t>
            </w:r>
            <w:r>
              <w:rPr>
                <w:rFonts w:ascii="Times New Roman" w:eastAsia="Times New Roman" w:hAnsi="Times New Roman" w:cs="Times New Roman"/>
                <w:bCs/>
                <w:color w:val="000000"/>
                <w:shd w:val="clear" w:color="auto" w:fill="FFFFFF"/>
                <w:lang w:val="en-IN" w:eastAsia="en-IN"/>
              </w:rPr>
              <w:t xml:space="preserve"> </w:t>
            </w:r>
            <w:r w:rsidRPr="003D33B5">
              <w:rPr>
                <w:rFonts w:ascii="Times New Roman" w:eastAsia="Times New Roman" w:hAnsi="Times New Roman" w:cs="Times New Roman"/>
                <w:bCs/>
                <w:color w:val="000000"/>
                <w:shd w:val="clear" w:color="auto" w:fill="FFFFFF"/>
                <w:lang w:val="en-IN" w:eastAsia="en-IN"/>
              </w:rPr>
              <w:t>some references are not formatted properly (For example, reference 6 is different from others). Please check all the references.</w:t>
            </w:r>
          </w:p>
          <w:p w14:paraId="1EB7881B" w14:textId="23AE3414" w:rsidR="006303D8" w:rsidRDefault="003D33B5" w:rsidP="003D33B5">
            <w:pPr>
              <w:spacing w:line="360" w:lineRule="auto"/>
              <w:jc w:val="both"/>
              <w:rPr>
                <w:rFonts w:ascii="Times New Roman" w:eastAsia="Times New Roman" w:hAnsi="Times New Roman" w:cs="Times New Roman"/>
                <w:bCs/>
                <w:color w:val="000000"/>
                <w:shd w:val="clear" w:color="auto" w:fill="FFFFFF"/>
                <w:lang w:val="en-IN" w:eastAsia="en-IN"/>
              </w:rPr>
            </w:pPr>
            <w:r w:rsidRPr="003D33B5">
              <w:rPr>
                <w:rFonts w:ascii="Times New Roman" w:eastAsia="Times New Roman" w:hAnsi="Times New Roman" w:cs="Times New Roman"/>
                <w:bCs/>
                <w:color w:val="000000"/>
                <w:shd w:val="clear" w:color="auto" w:fill="FFFFFF"/>
                <w:lang w:val="en-IN" w:eastAsia="en-IN"/>
              </w:rPr>
              <w:t>Tables / Figures:</w:t>
            </w:r>
            <w:r>
              <w:rPr>
                <w:rFonts w:ascii="Times New Roman" w:eastAsia="Times New Roman" w:hAnsi="Times New Roman" w:cs="Times New Roman"/>
                <w:bCs/>
                <w:color w:val="000000"/>
                <w:shd w:val="clear" w:color="auto" w:fill="FFFFFF"/>
                <w:lang w:val="en-IN" w:eastAsia="en-IN"/>
              </w:rPr>
              <w:t xml:space="preserve"> </w:t>
            </w:r>
            <w:r w:rsidRPr="003D33B5">
              <w:rPr>
                <w:rFonts w:ascii="Times New Roman" w:eastAsia="Times New Roman" w:hAnsi="Times New Roman" w:cs="Times New Roman"/>
                <w:bCs/>
                <w:color w:val="000000"/>
                <w:shd w:val="clear" w:color="auto" w:fill="FFFFFF"/>
                <w:lang w:val="en-IN" w:eastAsia="en-IN"/>
              </w:rPr>
              <w:t>The sample mentioned in the article is porous, please use more specific data or figures to verify...The figure in the article is not clear and beautiful, such as Figure 5</w:t>
            </w:r>
            <w:r w:rsidR="006303D8" w:rsidRPr="006303D8">
              <w:rPr>
                <w:rFonts w:ascii="Times New Roman" w:eastAsia="Times New Roman" w:hAnsi="Times New Roman" w:cs="Times New Roman"/>
                <w:bCs/>
                <w:color w:val="000000"/>
                <w:shd w:val="clear" w:color="auto" w:fill="FFFFFF"/>
                <w:lang w:val="en-IN" w:eastAsia="en-IN"/>
              </w:rPr>
              <w:t>.</w:t>
            </w:r>
          </w:p>
          <w:p w14:paraId="1EEC568E" w14:textId="7B950396" w:rsidR="00DE24E6" w:rsidRPr="0049531E" w:rsidRDefault="00DE24E6" w:rsidP="006303D8">
            <w:pPr>
              <w:spacing w:line="360" w:lineRule="auto"/>
              <w:jc w:val="both"/>
              <w:rPr>
                <w:rFonts w:ascii="Times New Roman" w:eastAsia="Times New Roman" w:hAnsi="Times New Roman" w:cs="Times New Roman"/>
                <w:bCs/>
                <w:color w:val="000000"/>
                <w:shd w:val="clear" w:color="auto" w:fill="FFFFFF"/>
                <w:lang w:val="en-IN" w:eastAsia="en-IN"/>
              </w:rPr>
            </w:pPr>
            <w:r w:rsidRPr="0049531E">
              <w:rPr>
                <w:rFonts w:ascii="Times New Roman" w:eastAsia="Times New Roman" w:hAnsi="Times New Roman" w:cs="Times New Roman"/>
                <w:bCs/>
                <w:color w:val="000000"/>
                <w:shd w:val="clear" w:color="auto" w:fill="FFFFFF"/>
                <w:lang w:val="en-IN" w:eastAsia="en-IN"/>
              </w:rPr>
              <w:lastRenderedPageBreak/>
              <w:t xml:space="preserve">The article can be published after minor revision. </w:t>
            </w:r>
          </w:p>
          <w:p w14:paraId="6E32B26E"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16016FAA" w14:textId="77777777" w:rsidR="0049531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p w14:paraId="387941E6" w14:textId="74A77D36" w:rsidR="0049531E" w:rsidRPr="00E9204E" w:rsidRDefault="0049531E" w:rsidP="00DE24E6">
            <w:pPr>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038EB" w14:textId="77777777" w:rsidR="007A41EB" w:rsidRDefault="007A41EB" w:rsidP="00F65AB0">
      <w:pPr>
        <w:spacing w:after="0" w:line="240" w:lineRule="auto"/>
      </w:pPr>
      <w:r>
        <w:separator/>
      </w:r>
    </w:p>
  </w:endnote>
  <w:endnote w:type="continuationSeparator" w:id="0">
    <w:p w14:paraId="2BD73BDF" w14:textId="77777777" w:rsidR="007A41EB" w:rsidRDefault="007A41EB"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41168" w14:textId="77777777" w:rsidR="007A41EB" w:rsidRDefault="007A41EB" w:rsidP="00F65AB0">
      <w:pPr>
        <w:spacing w:after="0" w:line="240" w:lineRule="auto"/>
      </w:pPr>
      <w:r>
        <w:separator/>
      </w:r>
    </w:p>
  </w:footnote>
  <w:footnote w:type="continuationSeparator" w:id="0">
    <w:p w14:paraId="0D3E164B" w14:textId="77777777" w:rsidR="007A41EB" w:rsidRDefault="007A41EB"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511A"/>
    <w:multiLevelType w:val="hybridMultilevel"/>
    <w:tmpl w:val="55FACBB0"/>
    <w:lvl w:ilvl="0" w:tplc="D9C2766E">
      <w:start w:val="1"/>
      <w:numFmt w:val="decimal"/>
      <w:lvlText w:val="%1."/>
      <w:lvlJc w:val="left"/>
      <w:pPr>
        <w:ind w:left="653" w:hanging="279"/>
        <w:jc w:val="left"/>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2"/>
  </w:num>
  <w:num w:numId="2" w16cid:durableId="1386828091">
    <w:abstractNumId w:val="4"/>
  </w:num>
  <w:num w:numId="3" w16cid:durableId="815033340">
    <w:abstractNumId w:val="8"/>
  </w:num>
  <w:num w:numId="4" w16cid:durableId="1437367905">
    <w:abstractNumId w:val="6"/>
  </w:num>
  <w:num w:numId="5" w16cid:durableId="880245472">
    <w:abstractNumId w:val="9"/>
  </w:num>
  <w:num w:numId="6" w16cid:durableId="1715958779">
    <w:abstractNumId w:val="5"/>
  </w:num>
  <w:num w:numId="7" w16cid:durableId="821770432">
    <w:abstractNumId w:val="1"/>
  </w:num>
  <w:num w:numId="8" w16cid:durableId="688070019">
    <w:abstractNumId w:val="10"/>
  </w:num>
  <w:num w:numId="9" w16cid:durableId="1425492973">
    <w:abstractNumId w:val="11"/>
  </w:num>
  <w:num w:numId="10" w16cid:durableId="2075202163">
    <w:abstractNumId w:val="7"/>
  </w:num>
  <w:num w:numId="11" w16cid:durableId="1993480466">
    <w:abstractNumId w:val="3"/>
  </w:num>
  <w:num w:numId="12" w16cid:durableId="51946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0ED4"/>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03216"/>
    <w:rsid w:val="00217DC5"/>
    <w:rsid w:val="00222047"/>
    <w:rsid w:val="00234EDA"/>
    <w:rsid w:val="00237EE7"/>
    <w:rsid w:val="00240F9C"/>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D33B5"/>
    <w:rsid w:val="003E3470"/>
    <w:rsid w:val="003E40DF"/>
    <w:rsid w:val="003E63CE"/>
    <w:rsid w:val="003E641A"/>
    <w:rsid w:val="003F4FD2"/>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9531E"/>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03D8"/>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A0008"/>
    <w:rsid w:val="007A41EB"/>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1089"/>
    <w:rsid w:val="008E22AF"/>
    <w:rsid w:val="008E492C"/>
    <w:rsid w:val="00903CFC"/>
    <w:rsid w:val="00903E21"/>
    <w:rsid w:val="009108FB"/>
    <w:rsid w:val="009134DE"/>
    <w:rsid w:val="00916B2C"/>
    <w:rsid w:val="009333C8"/>
    <w:rsid w:val="0093371C"/>
    <w:rsid w:val="009359DF"/>
    <w:rsid w:val="009452B0"/>
    <w:rsid w:val="00955CD2"/>
    <w:rsid w:val="009727D7"/>
    <w:rsid w:val="00976D27"/>
    <w:rsid w:val="00982A3B"/>
    <w:rsid w:val="009830A5"/>
    <w:rsid w:val="009A2D7F"/>
    <w:rsid w:val="009A72E2"/>
    <w:rsid w:val="009C0302"/>
    <w:rsid w:val="009C1976"/>
    <w:rsid w:val="009C3B3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1D1D"/>
    <w:rsid w:val="00C242DB"/>
    <w:rsid w:val="00C24704"/>
    <w:rsid w:val="00C24BA2"/>
    <w:rsid w:val="00C5151C"/>
    <w:rsid w:val="00C51DFB"/>
    <w:rsid w:val="00C54EE9"/>
    <w:rsid w:val="00C60A17"/>
    <w:rsid w:val="00C73CB1"/>
    <w:rsid w:val="00C8007C"/>
    <w:rsid w:val="00C84A5D"/>
    <w:rsid w:val="00CB012E"/>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1"/>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Pages>
  <Words>337</Words>
  <Characters>2027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1008</cp:revision>
  <dcterms:created xsi:type="dcterms:W3CDTF">2022-01-12T11:53:00Z</dcterms:created>
  <dcterms:modified xsi:type="dcterms:W3CDTF">2023-01-04T15:29:00Z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